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8EF" w:rsidRPr="00A4526A" w:rsidRDefault="008678EF" w:rsidP="008678EF">
      <w:pPr>
        <w:rPr>
          <w:rFonts w:ascii="Century Gothic" w:hAnsi="Century Gothic"/>
        </w:rPr>
      </w:pPr>
      <w:r w:rsidRPr="00A4526A">
        <w:rPr>
          <w:rFonts w:ascii="Century Gothic" w:hAnsi="Century Gothic"/>
        </w:rPr>
        <w:t xml:space="preserve">                                             </w:t>
      </w:r>
      <w:r w:rsidRPr="00A4526A">
        <w:rPr>
          <w:rFonts w:ascii="Century Gothic" w:hAnsi="Century Gothic"/>
          <w:b/>
          <w:u w:val="single"/>
        </w:rPr>
        <w:t xml:space="preserve"> ANNUAL CAMPUS SECURITY REPORT</w:t>
      </w:r>
    </w:p>
    <w:p w:rsidR="008678EF" w:rsidRPr="00A4526A" w:rsidRDefault="008678EF" w:rsidP="008678EF">
      <w:pPr>
        <w:jc w:val="center"/>
        <w:rPr>
          <w:rFonts w:ascii="Century Gothic" w:hAnsi="Century Gothic"/>
          <w:b/>
          <w:u w:val="single"/>
        </w:rPr>
      </w:pPr>
      <w:r w:rsidRPr="00A4526A">
        <w:rPr>
          <w:rFonts w:ascii="Century Gothic" w:hAnsi="Century Gothic"/>
          <w:b/>
          <w:u w:val="single"/>
        </w:rPr>
        <w:t>FOR THE</w:t>
      </w:r>
      <w:r>
        <w:rPr>
          <w:rFonts w:ascii="Century Gothic" w:hAnsi="Century Gothic"/>
          <w:b/>
          <w:u w:val="single"/>
        </w:rPr>
        <w:t xml:space="preserve"> 2019 CALENDAR YEAR</w:t>
      </w:r>
    </w:p>
    <w:p w:rsidR="008678EF" w:rsidRPr="00A4526A" w:rsidRDefault="008678EF" w:rsidP="008678EF">
      <w:pPr>
        <w:rPr>
          <w:rFonts w:ascii="Century Gothic" w:hAnsi="Century Gothic"/>
          <w:b/>
          <w:u w:val="single"/>
        </w:rPr>
      </w:pPr>
      <w:r>
        <w:rPr>
          <w:rFonts w:ascii="Century Gothic" w:hAnsi="Century Gothic"/>
          <w:noProof/>
        </w:rPr>
        <mc:AlternateContent>
          <mc:Choice Requires="wps">
            <w:drawing>
              <wp:anchor distT="0" distB="0" distL="114300" distR="114300" simplePos="0" relativeHeight="251659264" behindDoc="0" locked="0" layoutInCell="1" allowOverlap="1" wp14:anchorId="3F61E291" wp14:editId="293DAB12">
                <wp:simplePos x="0" y="0"/>
                <wp:positionH relativeFrom="column">
                  <wp:posOffset>457200</wp:posOffset>
                </wp:positionH>
                <wp:positionV relativeFrom="paragraph">
                  <wp:posOffset>106680</wp:posOffset>
                </wp:positionV>
                <wp:extent cx="5505450" cy="3714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8EF" w:rsidRPr="003D3E60" w:rsidRDefault="008678EF" w:rsidP="008678EF">
                            <w:pPr>
                              <w:tabs>
                                <w:tab w:val="left" w:pos="5700"/>
                              </w:tabs>
                              <w:rPr>
                                <w:rFonts w:ascii="Century Gothic" w:hAnsi="Century Gothic"/>
                                <w:i/>
                                <w:sz w:val="18"/>
                                <w:szCs w:val="18"/>
                              </w:rPr>
                            </w:pPr>
                            <w:r w:rsidRPr="004D6139">
                              <w:rPr>
                                <w:rFonts w:ascii="Century Gothic" w:hAnsi="Century Gothic"/>
                                <w:i/>
                                <w:sz w:val="18"/>
                                <w:szCs w:val="18"/>
                              </w:rPr>
                              <w:t xml:space="preserve">This campus security report contains data for our college: </w:t>
                            </w:r>
                            <w:r>
                              <w:rPr>
                                <w:rFonts w:ascii="Century Gothic" w:hAnsi="Century Gothic"/>
                                <w:i/>
                                <w:sz w:val="18"/>
                                <w:szCs w:val="18"/>
                              </w:rPr>
                              <w:t xml:space="preserve">Adrian’s Beauty College of Turlock, Inc. </w:t>
                            </w:r>
                            <w:r w:rsidRPr="004D6139">
                              <w:rPr>
                                <w:rFonts w:ascii="Century Gothic" w:hAnsi="Century Gothic"/>
                                <w:i/>
                                <w:sz w:val="18"/>
                                <w:szCs w:val="18"/>
                              </w:rPr>
                              <w:t xml:space="preserve"> Located at </w:t>
                            </w:r>
                            <w:r>
                              <w:rPr>
                                <w:rFonts w:ascii="Century Gothic" w:hAnsi="Century Gothic"/>
                                <w:i/>
                                <w:sz w:val="18"/>
                                <w:szCs w:val="18"/>
                              </w:rPr>
                              <w:t xml:space="preserve">1340 West Main Street, Turlock, CA 95380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61E291" id="_x0000_t202" coordsize="21600,21600" o:spt="202" path="m,l,21600r21600,l21600,xe">
                <v:stroke joinstyle="miter"/>
                <v:path gradientshapeok="t" o:connecttype="rect"/>
              </v:shapetype>
              <v:shape id="Text Box 2" o:spid="_x0000_s1026" type="#_x0000_t202" style="position:absolute;margin-left:36pt;margin-top:8.4pt;width:433.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" stroked="f">
                <v:textbox style="mso-fit-shape-to-text:t">
                  <w:txbxContent>
                    <w:p w:rsidR="008678EF" w:rsidRPr="003D3E60" w:rsidRDefault="008678EF" w:rsidP="008678EF">
                      <w:pPr>
                        <w:tabs>
                          <w:tab w:val="left" w:pos="5700"/>
                        </w:tabs>
                        <w:rPr>
                          <w:rFonts w:ascii="Century Gothic" w:hAnsi="Century Gothic"/>
                          <w:i/>
                          <w:sz w:val="18"/>
                          <w:szCs w:val="18"/>
                        </w:rPr>
                      </w:pPr>
                      <w:r w:rsidRPr="004D6139">
                        <w:rPr>
                          <w:rFonts w:ascii="Century Gothic" w:hAnsi="Century Gothic"/>
                          <w:i/>
                          <w:sz w:val="18"/>
                          <w:szCs w:val="18"/>
                        </w:rPr>
                        <w:t xml:space="preserve">This campus security report contains data for our college: </w:t>
                      </w:r>
                      <w:r>
                        <w:rPr>
                          <w:rFonts w:ascii="Century Gothic" w:hAnsi="Century Gothic"/>
                          <w:i/>
                          <w:sz w:val="18"/>
                          <w:szCs w:val="18"/>
                        </w:rPr>
                        <w:t xml:space="preserve">Adrian’s Beauty College of Turlock, Inc. </w:t>
                      </w:r>
                      <w:r w:rsidRPr="004D6139">
                        <w:rPr>
                          <w:rFonts w:ascii="Century Gothic" w:hAnsi="Century Gothic"/>
                          <w:i/>
                          <w:sz w:val="18"/>
                          <w:szCs w:val="18"/>
                        </w:rPr>
                        <w:t xml:space="preserve"> Located at </w:t>
                      </w:r>
                      <w:r>
                        <w:rPr>
                          <w:rFonts w:ascii="Century Gothic" w:hAnsi="Century Gothic"/>
                          <w:i/>
                          <w:sz w:val="18"/>
                          <w:szCs w:val="18"/>
                        </w:rPr>
                        <w:t xml:space="preserve">1340 West Main Street, Turlock, CA 95380 </w:t>
                      </w:r>
                    </w:p>
                  </w:txbxContent>
                </v:textbox>
              </v:shape>
            </w:pict>
          </mc:Fallback>
        </mc:AlternateContent>
      </w:r>
    </w:p>
    <w:p w:rsidR="008678EF" w:rsidRPr="00A4526A" w:rsidRDefault="008678EF" w:rsidP="008678EF">
      <w:pPr>
        <w:rPr>
          <w:rFonts w:ascii="Century Gothic" w:hAnsi="Century Gothic"/>
          <w:b/>
          <w:u w:val="single"/>
        </w:rPr>
      </w:pPr>
    </w:p>
    <w:p w:rsidR="008678EF" w:rsidRPr="00A4526A" w:rsidRDefault="008678EF" w:rsidP="008678EF">
      <w:pPr>
        <w:rPr>
          <w:rFonts w:ascii="Century Gothic" w:hAnsi="Century Gothic"/>
          <w:b/>
          <w:u w:val="single"/>
        </w:rPr>
      </w:pPr>
    </w:p>
    <w:p w:rsidR="008678EF" w:rsidRPr="00A4526A" w:rsidRDefault="008678EF" w:rsidP="008678EF">
      <w:pPr>
        <w:tabs>
          <w:tab w:val="left" w:pos="5700"/>
        </w:tabs>
        <w:rPr>
          <w:rFonts w:ascii="Century Gothic" w:hAnsi="Century Gothic"/>
        </w:rPr>
      </w:pPr>
      <w:r w:rsidRPr="00A4526A">
        <w:rPr>
          <w:rFonts w:ascii="Century Gothic" w:hAnsi="Century Gothic"/>
        </w:rPr>
        <w:t>Adrian’s Beauty College is providing the following information in compliance with the proposed rules listed under section 668.48 in the July 1, 1992 Federal Register.</w:t>
      </w:r>
    </w:p>
    <w:p w:rsidR="008678EF" w:rsidRPr="00A4526A" w:rsidRDefault="008678EF" w:rsidP="008678EF">
      <w:pPr>
        <w:spacing w:line="274" w:lineRule="exact"/>
        <w:ind w:right="4512"/>
        <w:rPr>
          <w:rFonts w:ascii="Century Gothic" w:eastAsia="Cambria" w:hAnsi="Century Gothic" w:cs="Cambria"/>
        </w:rPr>
      </w:pPr>
      <w:r w:rsidRPr="00A4526A">
        <w:rPr>
          <w:rFonts w:ascii="Century Gothic" w:eastAsia="Cambria" w:hAnsi="Century Gothic" w:cs="Cambria"/>
          <w:position w:val="-1"/>
        </w:rPr>
        <w:t xml:space="preserve"> </w:t>
      </w:r>
    </w:p>
    <w:tbl>
      <w:tblPr>
        <w:tblW w:w="10067" w:type="dxa"/>
        <w:tblInd w:w="93" w:type="dxa"/>
        <w:tblLayout w:type="fixed"/>
        <w:tblLook w:val="04A0" w:firstRow="1" w:lastRow="0" w:firstColumn="1" w:lastColumn="0" w:noHBand="0" w:noVBand="1"/>
      </w:tblPr>
      <w:tblGrid>
        <w:gridCol w:w="3044"/>
        <w:gridCol w:w="1177"/>
        <w:gridCol w:w="1164"/>
        <w:gridCol w:w="1087"/>
        <w:gridCol w:w="1254"/>
        <w:gridCol w:w="1177"/>
        <w:gridCol w:w="1164"/>
      </w:tblGrid>
      <w:tr w:rsidR="008678EF" w:rsidRPr="00A4526A" w:rsidTr="002B5998">
        <w:trPr>
          <w:trHeight w:val="270"/>
        </w:trPr>
        <w:tc>
          <w:tcPr>
            <w:tcW w:w="30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8EF" w:rsidRPr="00A4526A" w:rsidRDefault="008678EF" w:rsidP="002B5998">
            <w:pPr>
              <w:jc w:val="center"/>
              <w:rPr>
                <w:rFonts w:ascii="Century Gothic" w:hAnsi="Century Gothic"/>
                <w:b/>
                <w:bCs/>
                <w:color w:val="000000"/>
              </w:rPr>
            </w:pPr>
            <w:r w:rsidRPr="00A4526A">
              <w:rPr>
                <w:rFonts w:ascii="Century Gothic" w:hAnsi="Century Gothic"/>
                <w:b/>
                <w:bCs/>
                <w:color w:val="000000"/>
              </w:rPr>
              <w:t>Criminal Offenses Reported</w:t>
            </w:r>
          </w:p>
        </w:tc>
        <w:tc>
          <w:tcPr>
            <w:tcW w:w="2341" w:type="dxa"/>
            <w:gridSpan w:val="2"/>
            <w:tcBorders>
              <w:top w:val="single" w:sz="4" w:space="0" w:color="auto"/>
              <w:left w:val="nil"/>
              <w:bottom w:val="single" w:sz="4" w:space="0" w:color="auto"/>
              <w:right w:val="single" w:sz="4" w:space="0" w:color="auto"/>
            </w:tcBorders>
            <w:shd w:val="clear" w:color="auto" w:fill="auto"/>
            <w:noWrap/>
            <w:vAlign w:val="bottom"/>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201</w:t>
            </w:r>
            <w:r>
              <w:rPr>
                <w:rFonts w:ascii="Century Gothic" w:hAnsi="Century Gothic"/>
                <w:color w:val="000000"/>
              </w:rPr>
              <w:t>7</w:t>
            </w:r>
          </w:p>
        </w:tc>
        <w:tc>
          <w:tcPr>
            <w:tcW w:w="2341" w:type="dxa"/>
            <w:gridSpan w:val="2"/>
            <w:tcBorders>
              <w:top w:val="single" w:sz="4" w:space="0" w:color="auto"/>
              <w:left w:val="nil"/>
              <w:bottom w:val="single" w:sz="4" w:space="0" w:color="auto"/>
              <w:right w:val="single" w:sz="4" w:space="0" w:color="auto"/>
            </w:tcBorders>
            <w:shd w:val="clear" w:color="auto" w:fill="auto"/>
            <w:noWrap/>
            <w:vAlign w:val="bottom"/>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201</w:t>
            </w:r>
            <w:r>
              <w:rPr>
                <w:rFonts w:ascii="Century Gothic" w:hAnsi="Century Gothic"/>
                <w:color w:val="000000"/>
              </w:rPr>
              <w:t>8</w:t>
            </w:r>
          </w:p>
        </w:tc>
        <w:tc>
          <w:tcPr>
            <w:tcW w:w="2341" w:type="dxa"/>
            <w:gridSpan w:val="2"/>
            <w:tcBorders>
              <w:top w:val="single" w:sz="4" w:space="0" w:color="auto"/>
              <w:left w:val="nil"/>
              <w:bottom w:val="single" w:sz="4" w:space="0" w:color="auto"/>
              <w:right w:val="single" w:sz="4" w:space="0" w:color="auto"/>
            </w:tcBorders>
            <w:shd w:val="clear" w:color="auto" w:fill="auto"/>
            <w:noWrap/>
            <w:vAlign w:val="bottom"/>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201</w:t>
            </w:r>
            <w:r>
              <w:rPr>
                <w:rFonts w:ascii="Century Gothic" w:hAnsi="Century Gothic"/>
                <w:color w:val="000000"/>
              </w:rPr>
              <w:t>9</w:t>
            </w:r>
          </w:p>
        </w:tc>
      </w:tr>
      <w:tr w:rsidR="008678EF" w:rsidRPr="00A4526A" w:rsidTr="002B5998">
        <w:trPr>
          <w:trHeight w:val="540"/>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8678EF" w:rsidRPr="00A4526A" w:rsidRDefault="008678EF" w:rsidP="002B5998">
            <w:pPr>
              <w:rPr>
                <w:rFonts w:ascii="Century Gothic" w:hAnsi="Century Gothic"/>
                <w:b/>
                <w:bCs/>
                <w:color w:val="000000"/>
              </w:rPr>
            </w:pPr>
          </w:p>
        </w:tc>
        <w:tc>
          <w:tcPr>
            <w:tcW w:w="1177" w:type="dxa"/>
            <w:tcBorders>
              <w:top w:val="nil"/>
              <w:left w:val="nil"/>
              <w:bottom w:val="single" w:sz="4" w:space="0" w:color="auto"/>
              <w:right w:val="single" w:sz="4" w:space="0" w:color="auto"/>
            </w:tcBorders>
            <w:shd w:val="clear" w:color="auto" w:fill="auto"/>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On Campus</w:t>
            </w:r>
          </w:p>
        </w:tc>
        <w:tc>
          <w:tcPr>
            <w:tcW w:w="1164" w:type="dxa"/>
            <w:tcBorders>
              <w:top w:val="nil"/>
              <w:left w:val="nil"/>
              <w:bottom w:val="single" w:sz="4" w:space="0" w:color="auto"/>
              <w:right w:val="single" w:sz="4" w:space="0" w:color="auto"/>
            </w:tcBorders>
            <w:shd w:val="clear" w:color="auto" w:fill="auto"/>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Public Property</w:t>
            </w:r>
          </w:p>
        </w:tc>
        <w:tc>
          <w:tcPr>
            <w:tcW w:w="1087" w:type="dxa"/>
            <w:tcBorders>
              <w:top w:val="nil"/>
              <w:left w:val="nil"/>
              <w:bottom w:val="single" w:sz="4" w:space="0" w:color="auto"/>
              <w:right w:val="single" w:sz="4" w:space="0" w:color="auto"/>
            </w:tcBorders>
            <w:shd w:val="clear" w:color="auto" w:fill="auto"/>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On Campus</w:t>
            </w:r>
          </w:p>
        </w:tc>
        <w:tc>
          <w:tcPr>
            <w:tcW w:w="1254" w:type="dxa"/>
            <w:tcBorders>
              <w:top w:val="nil"/>
              <w:left w:val="nil"/>
              <w:bottom w:val="single" w:sz="4" w:space="0" w:color="auto"/>
              <w:right w:val="single" w:sz="4" w:space="0" w:color="auto"/>
            </w:tcBorders>
            <w:shd w:val="clear" w:color="auto" w:fill="auto"/>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Public Property</w:t>
            </w:r>
          </w:p>
        </w:tc>
        <w:tc>
          <w:tcPr>
            <w:tcW w:w="1177" w:type="dxa"/>
            <w:tcBorders>
              <w:top w:val="nil"/>
              <w:left w:val="nil"/>
              <w:bottom w:val="single" w:sz="4" w:space="0" w:color="auto"/>
              <w:right w:val="single" w:sz="4" w:space="0" w:color="auto"/>
            </w:tcBorders>
            <w:shd w:val="clear" w:color="auto" w:fill="auto"/>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On Campus</w:t>
            </w:r>
          </w:p>
        </w:tc>
        <w:tc>
          <w:tcPr>
            <w:tcW w:w="1164" w:type="dxa"/>
            <w:tcBorders>
              <w:top w:val="nil"/>
              <w:left w:val="nil"/>
              <w:bottom w:val="single" w:sz="4" w:space="0" w:color="auto"/>
              <w:right w:val="single" w:sz="4" w:space="0" w:color="auto"/>
            </w:tcBorders>
            <w:shd w:val="clear" w:color="auto" w:fill="auto"/>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Public Property</w:t>
            </w:r>
          </w:p>
        </w:tc>
      </w:tr>
      <w:tr w:rsidR="008678EF" w:rsidRPr="00A4526A" w:rsidTr="002B5998">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8678EF" w:rsidRPr="00A4526A" w:rsidRDefault="008678EF" w:rsidP="002B5998">
            <w:pPr>
              <w:rPr>
                <w:rFonts w:ascii="Century Gothic" w:hAnsi="Century Gothic"/>
                <w:color w:val="000000"/>
              </w:rPr>
            </w:pPr>
            <w:r w:rsidRPr="00A4526A">
              <w:rPr>
                <w:rFonts w:ascii="Century Gothic" w:hAnsi="Century Gothic"/>
                <w:color w:val="000000"/>
              </w:rPr>
              <w:t>Murder/Non-negligent Manslaughter</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r>
      <w:tr w:rsidR="008678EF" w:rsidRPr="00A4526A" w:rsidTr="002B5998">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8678EF" w:rsidRPr="00A4526A" w:rsidRDefault="008678EF" w:rsidP="002B5998">
            <w:pPr>
              <w:rPr>
                <w:rFonts w:ascii="Century Gothic" w:hAnsi="Century Gothic"/>
                <w:color w:val="000000"/>
              </w:rPr>
            </w:pPr>
            <w:r w:rsidRPr="00A4526A">
              <w:rPr>
                <w:rFonts w:ascii="Century Gothic" w:hAnsi="Century Gothic"/>
                <w:color w:val="000000"/>
              </w:rPr>
              <w:t>Negligent Manslaughter</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r>
      <w:tr w:rsidR="008678EF" w:rsidRPr="00A4526A" w:rsidTr="002B5998">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8678EF" w:rsidRPr="00A4526A" w:rsidRDefault="008678EF" w:rsidP="002B5998">
            <w:pPr>
              <w:rPr>
                <w:rFonts w:ascii="Century Gothic" w:hAnsi="Century Gothic"/>
                <w:color w:val="000000"/>
              </w:rPr>
            </w:pPr>
            <w:r w:rsidRPr="00A4526A">
              <w:rPr>
                <w:rFonts w:ascii="Century Gothic" w:hAnsi="Century Gothic"/>
                <w:color w:val="000000"/>
              </w:rPr>
              <w:t>Sex Offenses - Forcible</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r>
      <w:tr w:rsidR="008678EF" w:rsidRPr="00A4526A" w:rsidTr="002B5998">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8678EF" w:rsidRPr="00A4526A" w:rsidRDefault="008678EF" w:rsidP="002B5998">
            <w:pPr>
              <w:rPr>
                <w:rFonts w:ascii="Century Gothic" w:hAnsi="Century Gothic"/>
                <w:color w:val="000000"/>
              </w:rPr>
            </w:pPr>
            <w:r w:rsidRPr="00A4526A">
              <w:rPr>
                <w:rFonts w:ascii="Century Gothic" w:hAnsi="Century Gothic"/>
                <w:color w:val="000000"/>
              </w:rPr>
              <w:t>Sex Offenses - Non-forcible</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r>
      <w:tr w:rsidR="008678EF" w:rsidRPr="00A4526A" w:rsidTr="002B5998">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8678EF" w:rsidRPr="00A4526A" w:rsidRDefault="008678EF" w:rsidP="002B5998">
            <w:pPr>
              <w:rPr>
                <w:rFonts w:ascii="Century Gothic" w:hAnsi="Century Gothic"/>
                <w:color w:val="000000"/>
              </w:rPr>
            </w:pPr>
            <w:r w:rsidRPr="00A4526A">
              <w:rPr>
                <w:rFonts w:ascii="Century Gothic" w:hAnsi="Century Gothic"/>
                <w:color w:val="000000"/>
              </w:rPr>
              <w:t>Robbery</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3</w:t>
            </w:r>
          </w:p>
        </w:tc>
        <w:tc>
          <w:tcPr>
            <w:tcW w:w="108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0</w:t>
            </w:r>
          </w:p>
        </w:tc>
      </w:tr>
      <w:tr w:rsidR="008678EF" w:rsidRPr="00A4526A" w:rsidTr="002B5998">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8678EF" w:rsidRPr="00A4526A" w:rsidRDefault="008678EF" w:rsidP="002B5998">
            <w:pPr>
              <w:rPr>
                <w:rFonts w:ascii="Century Gothic" w:hAnsi="Century Gothic"/>
                <w:color w:val="000000"/>
              </w:rPr>
            </w:pPr>
            <w:r w:rsidRPr="00A4526A">
              <w:rPr>
                <w:rFonts w:ascii="Century Gothic" w:hAnsi="Century Gothic"/>
                <w:color w:val="000000"/>
              </w:rPr>
              <w:t>Aggravated Assault</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1</w:t>
            </w:r>
          </w:p>
        </w:tc>
        <w:tc>
          <w:tcPr>
            <w:tcW w:w="108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0</w:t>
            </w:r>
          </w:p>
        </w:tc>
      </w:tr>
      <w:tr w:rsidR="008678EF" w:rsidRPr="00A4526A" w:rsidTr="002B5998">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8678EF" w:rsidRPr="00A4526A" w:rsidRDefault="008678EF" w:rsidP="002B5998">
            <w:pPr>
              <w:rPr>
                <w:rFonts w:ascii="Century Gothic" w:hAnsi="Century Gothic"/>
                <w:color w:val="000000"/>
              </w:rPr>
            </w:pPr>
            <w:r w:rsidRPr="00A4526A">
              <w:rPr>
                <w:rFonts w:ascii="Century Gothic" w:hAnsi="Century Gothic"/>
                <w:color w:val="000000"/>
              </w:rPr>
              <w:t>Burglary</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r>
      <w:tr w:rsidR="008678EF" w:rsidRPr="00A4526A" w:rsidTr="002B5998">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8678EF" w:rsidRPr="00A4526A" w:rsidRDefault="008678EF" w:rsidP="002B5998">
            <w:pPr>
              <w:rPr>
                <w:rFonts w:ascii="Century Gothic" w:hAnsi="Century Gothic"/>
                <w:color w:val="000000"/>
              </w:rPr>
            </w:pPr>
            <w:r w:rsidRPr="00A4526A">
              <w:rPr>
                <w:rFonts w:ascii="Century Gothic" w:hAnsi="Century Gothic"/>
                <w:color w:val="000000"/>
              </w:rPr>
              <w:t>Motor Vehicle Theft</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0</w:t>
            </w:r>
          </w:p>
        </w:tc>
      </w:tr>
      <w:tr w:rsidR="008678EF" w:rsidRPr="00A4526A" w:rsidTr="002B5998">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8678EF" w:rsidRPr="00A4526A" w:rsidRDefault="008678EF" w:rsidP="002B5998">
            <w:pPr>
              <w:rPr>
                <w:rFonts w:ascii="Century Gothic" w:hAnsi="Century Gothic"/>
                <w:color w:val="000000"/>
              </w:rPr>
            </w:pPr>
            <w:r w:rsidRPr="00A4526A">
              <w:rPr>
                <w:rFonts w:ascii="Century Gothic" w:hAnsi="Century Gothic"/>
                <w:color w:val="000000"/>
              </w:rPr>
              <w:t>Arson</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r>
      <w:tr w:rsidR="008678EF" w:rsidRPr="00A4526A" w:rsidTr="002B5998">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8678EF" w:rsidRPr="00A4526A" w:rsidRDefault="008678EF" w:rsidP="002B5998">
            <w:pPr>
              <w:rPr>
                <w:rFonts w:ascii="Century Gothic" w:hAnsi="Century Gothic"/>
                <w:color w:val="000000"/>
              </w:rPr>
            </w:pPr>
            <w:r w:rsidRPr="00A4526A">
              <w:rPr>
                <w:rFonts w:ascii="Century Gothic" w:hAnsi="Century Gothic"/>
                <w:color w:val="000000"/>
              </w:rPr>
              <w:t>Domestic Violence</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r>
      <w:tr w:rsidR="008678EF" w:rsidRPr="00A4526A" w:rsidTr="002B5998">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8678EF" w:rsidRPr="00A4526A" w:rsidRDefault="008678EF" w:rsidP="002B5998">
            <w:pPr>
              <w:rPr>
                <w:rFonts w:ascii="Century Gothic" w:hAnsi="Century Gothic"/>
                <w:color w:val="000000"/>
              </w:rPr>
            </w:pPr>
            <w:r w:rsidRPr="00A4526A">
              <w:rPr>
                <w:rFonts w:ascii="Century Gothic" w:hAnsi="Century Gothic"/>
                <w:color w:val="000000"/>
              </w:rPr>
              <w:t>Stalking</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r>
      <w:tr w:rsidR="008678EF" w:rsidRPr="00A4526A" w:rsidTr="002B5998">
        <w:trPr>
          <w:trHeight w:val="199"/>
        </w:trPr>
        <w:tc>
          <w:tcPr>
            <w:tcW w:w="3044" w:type="dxa"/>
            <w:tcBorders>
              <w:top w:val="nil"/>
              <w:left w:val="single" w:sz="4" w:space="0" w:color="auto"/>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b/>
                <w:bCs/>
                <w:color w:val="000000"/>
              </w:rPr>
            </w:pPr>
            <w:r w:rsidRPr="00A4526A">
              <w:rPr>
                <w:rFonts w:ascii="Century Gothic" w:hAnsi="Century Gothic"/>
                <w:b/>
                <w:bCs/>
                <w:color w:val="000000"/>
              </w:rPr>
              <w:t>Arrests Reported</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r>
      <w:tr w:rsidR="008678EF" w:rsidRPr="00A4526A" w:rsidTr="002B5998">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8678EF" w:rsidRPr="00A4526A" w:rsidRDefault="008678EF" w:rsidP="002B5998">
            <w:pPr>
              <w:rPr>
                <w:rFonts w:ascii="Century Gothic" w:hAnsi="Century Gothic"/>
                <w:color w:val="000000"/>
              </w:rPr>
            </w:pPr>
            <w:r w:rsidRPr="00A4526A">
              <w:rPr>
                <w:rFonts w:ascii="Century Gothic" w:hAnsi="Century Gothic"/>
                <w:color w:val="000000"/>
              </w:rPr>
              <w:t>Weapons Law Violations</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2</w:t>
            </w:r>
          </w:p>
        </w:tc>
        <w:tc>
          <w:tcPr>
            <w:tcW w:w="108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0</w:t>
            </w:r>
          </w:p>
        </w:tc>
      </w:tr>
      <w:tr w:rsidR="008678EF" w:rsidRPr="00A4526A" w:rsidTr="002B5998">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8678EF" w:rsidRPr="00A4526A" w:rsidRDefault="008678EF" w:rsidP="002B5998">
            <w:pPr>
              <w:rPr>
                <w:rFonts w:ascii="Century Gothic" w:hAnsi="Century Gothic"/>
                <w:color w:val="000000"/>
              </w:rPr>
            </w:pPr>
            <w:r w:rsidRPr="00A4526A">
              <w:rPr>
                <w:rFonts w:ascii="Century Gothic" w:hAnsi="Century Gothic"/>
                <w:color w:val="000000"/>
              </w:rPr>
              <w:t>Drug Abuse Violations</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2</w:t>
            </w:r>
          </w:p>
        </w:tc>
        <w:tc>
          <w:tcPr>
            <w:tcW w:w="108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Pr>
                <w:rFonts w:ascii="Century Gothic" w:hAnsi="Century Gothic"/>
                <w:color w:val="000000"/>
              </w:rPr>
              <w:t>0</w:t>
            </w:r>
          </w:p>
        </w:tc>
      </w:tr>
      <w:tr w:rsidR="008678EF" w:rsidRPr="00A4526A" w:rsidTr="002B5998">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8678EF" w:rsidRPr="00A4526A" w:rsidRDefault="008678EF" w:rsidP="002B5998">
            <w:pPr>
              <w:rPr>
                <w:rFonts w:ascii="Century Gothic" w:hAnsi="Century Gothic"/>
                <w:color w:val="000000"/>
              </w:rPr>
            </w:pPr>
            <w:r w:rsidRPr="00A4526A">
              <w:rPr>
                <w:rFonts w:ascii="Century Gothic" w:hAnsi="Century Gothic"/>
                <w:color w:val="000000"/>
              </w:rPr>
              <w:t>Liquor Law Violations</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r>
      <w:tr w:rsidR="008678EF" w:rsidRPr="00A4526A" w:rsidTr="002B5998">
        <w:trPr>
          <w:trHeight w:val="199"/>
        </w:trPr>
        <w:tc>
          <w:tcPr>
            <w:tcW w:w="3044" w:type="dxa"/>
            <w:tcBorders>
              <w:top w:val="nil"/>
              <w:left w:val="single" w:sz="4" w:space="0" w:color="auto"/>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b/>
                <w:bCs/>
                <w:color w:val="000000"/>
              </w:rPr>
            </w:pPr>
            <w:r w:rsidRPr="00A4526A">
              <w:rPr>
                <w:rFonts w:ascii="Century Gothic" w:hAnsi="Century Gothic"/>
                <w:b/>
                <w:bCs/>
                <w:color w:val="000000"/>
              </w:rPr>
              <w:t>Referred for Disciplinary Action</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r>
      <w:tr w:rsidR="008678EF" w:rsidRPr="00A4526A" w:rsidTr="002B5998">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8678EF" w:rsidRPr="00A4526A" w:rsidRDefault="008678EF" w:rsidP="002B5998">
            <w:pPr>
              <w:rPr>
                <w:rFonts w:ascii="Century Gothic" w:hAnsi="Century Gothic"/>
                <w:color w:val="000000"/>
              </w:rPr>
            </w:pPr>
            <w:r w:rsidRPr="00A4526A">
              <w:rPr>
                <w:rFonts w:ascii="Century Gothic" w:hAnsi="Century Gothic"/>
                <w:color w:val="000000"/>
              </w:rPr>
              <w:t>Weapons Law Violations</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r>
      <w:tr w:rsidR="008678EF" w:rsidRPr="00A4526A" w:rsidTr="002B5998">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8678EF" w:rsidRPr="00A4526A" w:rsidRDefault="008678EF" w:rsidP="002B5998">
            <w:pPr>
              <w:rPr>
                <w:rFonts w:ascii="Century Gothic" w:hAnsi="Century Gothic"/>
                <w:color w:val="000000"/>
              </w:rPr>
            </w:pPr>
            <w:r w:rsidRPr="00A4526A">
              <w:rPr>
                <w:rFonts w:ascii="Century Gothic" w:hAnsi="Century Gothic"/>
                <w:color w:val="000000"/>
              </w:rPr>
              <w:t>Drug Abuse Violations</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r>
      <w:tr w:rsidR="008678EF" w:rsidRPr="00A4526A" w:rsidTr="002B5998">
        <w:trPr>
          <w:trHeight w:val="199"/>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8678EF" w:rsidRPr="00A4526A" w:rsidRDefault="008678EF" w:rsidP="002B5998">
            <w:pPr>
              <w:rPr>
                <w:rFonts w:ascii="Century Gothic" w:hAnsi="Century Gothic"/>
                <w:color w:val="000000"/>
              </w:rPr>
            </w:pPr>
            <w:r w:rsidRPr="00A4526A">
              <w:rPr>
                <w:rFonts w:ascii="Century Gothic" w:hAnsi="Century Gothic"/>
                <w:color w:val="000000"/>
              </w:rPr>
              <w:t>Liquor Law Violations</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08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25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77"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c>
          <w:tcPr>
            <w:tcW w:w="1164" w:type="dxa"/>
            <w:tcBorders>
              <w:top w:val="nil"/>
              <w:left w:val="nil"/>
              <w:bottom w:val="single" w:sz="4" w:space="0" w:color="auto"/>
              <w:right w:val="single" w:sz="4" w:space="0" w:color="auto"/>
            </w:tcBorders>
            <w:shd w:val="clear" w:color="auto" w:fill="auto"/>
            <w:noWrap/>
            <w:vAlign w:val="center"/>
            <w:hideMark/>
          </w:tcPr>
          <w:p w:rsidR="008678EF" w:rsidRPr="00A4526A" w:rsidRDefault="008678EF" w:rsidP="002B5998">
            <w:pPr>
              <w:jc w:val="center"/>
              <w:rPr>
                <w:rFonts w:ascii="Century Gothic" w:hAnsi="Century Gothic"/>
                <w:color w:val="000000"/>
              </w:rPr>
            </w:pPr>
            <w:r w:rsidRPr="00A4526A">
              <w:rPr>
                <w:rFonts w:ascii="Century Gothic" w:hAnsi="Century Gothic"/>
                <w:color w:val="000000"/>
              </w:rPr>
              <w:t>0</w:t>
            </w:r>
          </w:p>
        </w:tc>
      </w:tr>
    </w:tbl>
    <w:p w:rsidR="008678EF" w:rsidRPr="00A4526A" w:rsidRDefault="008678EF" w:rsidP="008678EF">
      <w:pPr>
        <w:spacing w:line="274" w:lineRule="exact"/>
        <w:ind w:right="4512"/>
        <w:rPr>
          <w:rFonts w:ascii="Century Gothic" w:eastAsia="Cambria" w:hAnsi="Century Gothic" w:cs="Cambria"/>
        </w:rPr>
      </w:pPr>
    </w:p>
    <w:p w:rsidR="008678EF" w:rsidRPr="00A4526A" w:rsidRDefault="008678EF" w:rsidP="008678EF">
      <w:pPr>
        <w:tabs>
          <w:tab w:val="left" w:pos="4520"/>
          <w:tab w:val="left" w:pos="8120"/>
        </w:tabs>
        <w:spacing w:before="26"/>
        <w:ind w:right="-20"/>
        <w:rPr>
          <w:rFonts w:ascii="Century Gothic" w:eastAsia="Calibri" w:hAnsi="Century Gothic" w:cs="Calibri"/>
          <w:i/>
        </w:rPr>
      </w:pPr>
    </w:p>
    <w:p w:rsidR="008678EF" w:rsidRPr="00A4526A" w:rsidRDefault="008678EF" w:rsidP="008678EF">
      <w:pPr>
        <w:tabs>
          <w:tab w:val="left" w:pos="4520"/>
          <w:tab w:val="left" w:pos="8120"/>
        </w:tabs>
        <w:spacing w:before="26"/>
        <w:ind w:right="-20"/>
        <w:rPr>
          <w:rFonts w:ascii="Century Gothic" w:eastAsia="Calibri" w:hAnsi="Century Gothic" w:cs="Calibri"/>
        </w:rPr>
      </w:pPr>
      <w:r w:rsidRPr="00A4526A">
        <w:rPr>
          <w:rFonts w:ascii="Century Gothic" w:eastAsia="Calibri" w:hAnsi="Century Gothic" w:cs="Calibri"/>
          <w:i/>
        </w:rPr>
        <w:t>201</w:t>
      </w:r>
      <w:r>
        <w:rPr>
          <w:rFonts w:ascii="Century Gothic" w:eastAsia="Calibri" w:hAnsi="Century Gothic" w:cs="Calibri"/>
          <w:i/>
        </w:rPr>
        <w:t>7</w:t>
      </w:r>
      <w:r w:rsidRPr="00A4526A">
        <w:rPr>
          <w:rFonts w:ascii="Century Gothic" w:eastAsia="Calibri" w:hAnsi="Century Gothic" w:cs="Calibri"/>
          <w:i/>
        </w:rPr>
        <w:t>:</w:t>
      </w:r>
      <w:r w:rsidRPr="00A4526A">
        <w:rPr>
          <w:rFonts w:ascii="Century Gothic" w:eastAsia="Calibri" w:hAnsi="Century Gothic" w:cs="Calibri"/>
          <w:i/>
          <w:spacing w:val="-4"/>
        </w:rPr>
        <w:t xml:space="preserve"> </w:t>
      </w:r>
      <w:r w:rsidRPr="00A4526A">
        <w:rPr>
          <w:rFonts w:ascii="Century Gothic" w:eastAsia="Calibri" w:hAnsi="Century Gothic" w:cs="Calibri"/>
          <w:i/>
        </w:rPr>
        <w:t>No</w:t>
      </w:r>
      <w:r w:rsidRPr="00A4526A">
        <w:rPr>
          <w:rFonts w:ascii="Century Gothic" w:eastAsia="Calibri" w:hAnsi="Century Gothic" w:cs="Calibri"/>
          <w:i/>
          <w:spacing w:val="-2"/>
        </w:rPr>
        <w:t xml:space="preserve"> </w:t>
      </w:r>
      <w:r w:rsidRPr="00A4526A">
        <w:rPr>
          <w:rFonts w:ascii="Century Gothic" w:eastAsia="Calibri" w:hAnsi="Century Gothic" w:cs="Calibri"/>
          <w:i/>
        </w:rPr>
        <w:t>hate</w:t>
      </w:r>
      <w:r w:rsidRPr="00A4526A">
        <w:rPr>
          <w:rFonts w:ascii="Century Gothic" w:eastAsia="Calibri" w:hAnsi="Century Gothic" w:cs="Calibri"/>
          <w:i/>
          <w:spacing w:val="-2"/>
        </w:rPr>
        <w:t xml:space="preserve"> </w:t>
      </w:r>
      <w:r w:rsidRPr="00A4526A">
        <w:rPr>
          <w:rFonts w:ascii="Century Gothic" w:eastAsia="Calibri" w:hAnsi="Century Gothic" w:cs="Calibri"/>
          <w:i/>
        </w:rPr>
        <w:t>c</w:t>
      </w:r>
      <w:r w:rsidRPr="00A4526A">
        <w:rPr>
          <w:rFonts w:ascii="Century Gothic" w:eastAsia="Calibri" w:hAnsi="Century Gothic" w:cs="Calibri"/>
          <w:i/>
          <w:spacing w:val="1"/>
        </w:rPr>
        <w:t>r</w:t>
      </w:r>
      <w:r w:rsidRPr="00A4526A">
        <w:rPr>
          <w:rFonts w:ascii="Century Gothic" w:eastAsia="Calibri" w:hAnsi="Century Gothic" w:cs="Calibri"/>
          <w:i/>
        </w:rPr>
        <w:t>imes</w:t>
      </w:r>
      <w:r w:rsidRPr="00A4526A">
        <w:rPr>
          <w:rFonts w:ascii="Century Gothic" w:eastAsia="Calibri" w:hAnsi="Century Gothic" w:cs="Calibri"/>
          <w:i/>
          <w:spacing w:val="-1"/>
        </w:rPr>
        <w:t xml:space="preserve"> </w:t>
      </w:r>
      <w:r w:rsidRPr="00A4526A">
        <w:rPr>
          <w:rFonts w:ascii="Century Gothic" w:eastAsia="Calibri" w:hAnsi="Century Gothic" w:cs="Calibri"/>
          <w:i/>
        </w:rPr>
        <w:t>r</w:t>
      </w:r>
      <w:r w:rsidRPr="00A4526A">
        <w:rPr>
          <w:rFonts w:ascii="Century Gothic" w:eastAsia="Calibri" w:hAnsi="Century Gothic" w:cs="Calibri"/>
          <w:i/>
          <w:spacing w:val="1"/>
        </w:rPr>
        <w:t>e</w:t>
      </w:r>
      <w:r>
        <w:rPr>
          <w:rFonts w:ascii="Century Gothic" w:eastAsia="Calibri" w:hAnsi="Century Gothic" w:cs="Calibri"/>
          <w:i/>
        </w:rPr>
        <w:t>ported      2018</w:t>
      </w:r>
      <w:r w:rsidRPr="00A4526A">
        <w:rPr>
          <w:rFonts w:ascii="Century Gothic" w:eastAsia="Calibri" w:hAnsi="Century Gothic" w:cs="Calibri"/>
          <w:i/>
        </w:rPr>
        <w:t>:</w:t>
      </w:r>
      <w:r w:rsidRPr="00A4526A">
        <w:rPr>
          <w:rFonts w:ascii="Century Gothic" w:eastAsia="Calibri" w:hAnsi="Century Gothic" w:cs="Calibri"/>
          <w:i/>
          <w:spacing w:val="-4"/>
        </w:rPr>
        <w:t xml:space="preserve"> </w:t>
      </w:r>
      <w:r w:rsidRPr="00A4526A">
        <w:rPr>
          <w:rFonts w:ascii="Century Gothic" w:eastAsia="Calibri" w:hAnsi="Century Gothic" w:cs="Calibri"/>
          <w:i/>
        </w:rPr>
        <w:t>No</w:t>
      </w:r>
      <w:r w:rsidRPr="00A4526A">
        <w:rPr>
          <w:rFonts w:ascii="Century Gothic" w:eastAsia="Calibri" w:hAnsi="Century Gothic" w:cs="Calibri"/>
          <w:i/>
          <w:spacing w:val="-2"/>
        </w:rPr>
        <w:t xml:space="preserve"> </w:t>
      </w:r>
      <w:r w:rsidRPr="00A4526A">
        <w:rPr>
          <w:rFonts w:ascii="Century Gothic" w:eastAsia="Calibri" w:hAnsi="Century Gothic" w:cs="Calibri"/>
          <w:i/>
        </w:rPr>
        <w:t>hate</w:t>
      </w:r>
      <w:r w:rsidRPr="00A4526A">
        <w:rPr>
          <w:rFonts w:ascii="Century Gothic" w:eastAsia="Calibri" w:hAnsi="Century Gothic" w:cs="Calibri"/>
          <w:i/>
          <w:spacing w:val="-2"/>
        </w:rPr>
        <w:t xml:space="preserve"> </w:t>
      </w:r>
      <w:r w:rsidRPr="00A4526A">
        <w:rPr>
          <w:rFonts w:ascii="Century Gothic" w:eastAsia="Calibri" w:hAnsi="Century Gothic" w:cs="Calibri"/>
          <w:i/>
        </w:rPr>
        <w:t>c</w:t>
      </w:r>
      <w:r w:rsidRPr="00A4526A">
        <w:rPr>
          <w:rFonts w:ascii="Century Gothic" w:eastAsia="Calibri" w:hAnsi="Century Gothic" w:cs="Calibri"/>
          <w:i/>
          <w:spacing w:val="1"/>
        </w:rPr>
        <w:t>r</w:t>
      </w:r>
      <w:r w:rsidRPr="00A4526A">
        <w:rPr>
          <w:rFonts w:ascii="Century Gothic" w:eastAsia="Calibri" w:hAnsi="Century Gothic" w:cs="Calibri"/>
          <w:i/>
        </w:rPr>
        <w:t>imes</w:t>
      </w:r>
      <w:r w:rsidRPr="00A4526A">
        <w:rPr>
          <w:rFonts w:ascii="Century Gothic" w:eastAsia="Calibri" w:hAnsi="Century Gothic" w:cs="Calibri"/>
          <w:i/>
          <w:spacing w:val="-1"/>
        </w:rPr>
        <w:t xml:space="preserve"> </w:t>
      </w:r>
      <w:r w:rsidRPr="00A4526A">
        <w:rPr>
          <w:rFonts w:ascii="Century Gothic" w:eastAsia="Calibri" w:hAnsi="Century Gothic" w:cs="Calibri"/>
          <w:i/>
        </w:rPr>
        <w:t>r</w:t>
      </w:r>
      <w:r w:rsidRPr="00A4526A">
        <w:rPr>
          <w:rFonts w:ascii="Century Gothic" w:eastAsia="Calibri" w:hAnsi="Century Gothic" w:cs="Calibri"/>
          <w:i/>
          <w:spacing w:val="1"/>
        </w:rPr>
        <w:t>e</w:t>
      </w:r>
      <w:r w:rsidRPr="00A4526A">
        <w:rPr>
          <w:rFonts w:ascii="Century Gothic" w:eastAsia="Calibri" w:hAnsi="Century Gothic" w:cs="Calibri"/>
          <w:i/>
        </w:rPr>
        <w:t>ported      201</w:t>
      </w:r>
      <w:r>
        <w:rPr>
          <w:rFonts w:ascii="Century Gothic" w:eastAsia="Calibri" w:hAnsi="Century Gothic" w:cs="Calibri"/>
          <w:i/>
        </w:rPr>
        <w:t>9</w:t>
      </w:r>
      <w:r w:rsidRPr="00A4526A">
        <w:rPr>
          <w:rFonts w:ascii="Century Gothic" w:eastAsia="Calibri" w:hAnsi="Century Gothic" w:cs="Calibri"/>
          <w:i/>
        </w:rPr>
        <w:t>:</w:t>
      </w:r>
      <w:r w:rsidRPr="00A4526A">
        <w:rPr>
          <w:rFonts w:ascii="Century Gothic" w:eastAsia="Calibri" w:hAnsi="Century Gothic" w:cs="Calibri"/>
          <w:i/>
          <w:spacing w:val="-4"/>
        </w:rPr>
        <w:t xml:space="preserve"> </w:t>
      </w:r>
      <w:r w:rsidRPr="00A4526A">
        <w:rPr>
          <w:rFonts w:ascii="Century Gothic" w:eastAsia="Calibri" w:hAnsi="Century Gothic" w:cs="Calibri"/>
          <w:i/>
        </w:rPr>
        <w:t>No</w:t>
      </w:r>
      <w:r w:rsidRPr="00A4526A">
        <w:rPr>
          <w:rFonts w:ascii="Century Gothic" w:eastAsia="Calibri" w:hAnsi="Century Gothic" w:cs="Calibri"/>
          <w:i/>
          <w:spacing w:val="-2"/>
        </w:rPr>
        <w:t xml:space="preserve"> </w:t>
      </w:r>
      <w:r w:rsidRPr="00A4526A">
        <w:rPr>
          <w:rFonts w:ascii="Century Gothic" w:eastAsia="Calibri" w:hAnsi="Century Gothic" w:cs="Calibri"/>
          <w:i/>
        </w:rPr>
        <w:t>hate</w:t>
      </w:r>
      <w:r w:rsidRPr="00A4526A">
        <w:rPr>
          <w:rFonts w:ascii="Century Gothic" w:eastAsia="Calibri" w:hAnsi="Century Gothic" w:cs="Calibri"/>
          <w:i/>
          <w:spacing w:val="-2"/>
        </w:rPr>
        <w:t xml:space="preserve"> </w:t>
      </w:r>
      <w:r w:rsidRPr="00A4526A">
        <w:rPr>
          <w:rFonts w:ascii="Century Gothic" w:eastAsia="Calibri" w:hAnsi="Century Gothic" w:cs="Calibri"/>
          <w:i/>
        </w:rPr>
        <w:t>c</w:t>
      </w:r>
      <w:r w:rsidRPr="00A4526A">
        <w:rPr>
          <w:rFonts w:ascii="Century Gothic" w:eastAsia="Calibri" w:hAnsi="Century Gothic" w:cs="Calibri"/>
          <w:i/>
          <w:spacing w:val="1"/>
        </w:rPr>
        <w:t>r</w:t>
      </w:r>
      <w:r w:rsidRPr="00A4526A">
        <w:rPr>
          <w:rFonts w:ascii="Century Gothic" w:eastAsia="Calibri" w:hAnsi="Century Gothic" w:cs="Calibri"/>
          <w:i/>
        </w:rPr>
        <w:t>imes</w:t>
      </w:r>
      <w:r w:rsidRPr="00A4526A">
        <w:rPr>
          <w:rFonts w:ascii="Century Gothic" w:eastAsia="Calibri" w:hAnsi="Century Gothic" w:cs="Calibri"/>
          <w:i/>
          <w:spacing w:val="-1"/>
        </w:rPr>
        <w:t xml:space="preserve"> </w:t>
      </w:r>
      <w:proofErr w:type="gramStart"/>
      <w:r w:rsidRPr="00A4526A">
        <w:rPr>
          <w:rFonts w:ascii="Century Gothic" w:eastAsia="Calibri" w:hAnsi="Century Gothic" w:cs="Calibri"/>
          <w:i/>
        </w:rPr>
        <w:t>r</w:t>
      </w:r>
      <w:r w:rsidRPr="00A4526A">
        <w:rPr>
          <w:rFonts w:ascii="Century Gothic" w:eastAsia="Calibri" w:hAnsi="Century Gothic" w:cs="Calibri"/>
          <w:i/>
          <w:spacing w:val="1"/>
        </w:rPr>
        <w:t>e</w:t>
      </w:r>
      <w:r w:rsidRPr="00A4526A">
        <w:rPr>
          <w:rFonts w:ascii="Century Gothic" w:eastAsia="Calibri" w:hAnsi="Century Gothic" w:cs="Calibri"/>
          <w:i/>
        </w:rPr>
        <w:t>ported</w:t>
      </w:r>
      <w:r>
        <w:rPr>
          <w:rFonts w:ascii="Century Gothic" w:eastAsia="Calibri" w:hAnsi="Century Gothic" w:cs="Calibri"/>
          <w:i/>
        </w:rPr>
        <w:t xml:space="preserve">  of</w:t>
      </w:r>
      <w:proofErr w:type="gramEnd"/>
      <w:r>
        <w:rPr>
          <w:rFonts w:ascii="Century Gothic" w:eastAsia="Calibri" w:hAnsi="Century Gothic" w:cs="Calibri"/>
          <w:i/>
        </w:rPr>
        <w:t xml:space="preserve"> any violence against women.</w:t>
      </w:r>
    </w:p>
    <w:p w:rsidR="008678EF" w:rsidRPr="00A4526A" w:rsidRDefault="008678EF" w:rsidP="008678EF">
      <w:pPr>
        <w:tabs>
          <w:tab w:val="left" w:pos="5700"/>
        </w:tabs>
        <w:rPr>
          <w:rFonts w:ascii="Century Gothic" w:hAnsi="Century Gothic"/>
        </w:rPr>
      </w:pPr>
    </w:p>
    <w:p w:rsidR="008678EF" w:rsidRPr="00A4526A" w:rsidRDefault="008678EF" w:rsidP="008678EF">
      <w:pPr>
        <w:tabs>
          <w:tab w:val="left" w:pos="5700"/>
        </w:tabs>
        <w:rPr>
          <w:rFonts w:ascii="Century Gothic" w:hAnsi="Century Gothic"/>
        </w:rPr>
      </w:pPr>
      <w:r w:rsidRPr="00A4526A">
        <w:rPr>
          <w:rFonts w:ascii="Century Gothic" w:hAnsi="Century Gothic"/>
        </w:rPr>
        <w:lastRenderedPageBreak/>
        <w:t>*Although regulations do not require use to disclose anything other than the above offenses, The college would like to inform all entering students that the vehicle break-ins are an on-going problem in the Main Street area.  Adrian’s Beauty College of Turlock is not responsible for lost or stolen items in the school or parking lot.</w:t>
      </w:r>
    </w:p>
    <w:p w:rsidR="008678EF" w:rsidRPr="00A4526A" w:rsidRDefault="008678EF" w:rsidP="008678EF">
      <w:pPr>
        <w:tabs>
          <w:tab w:val="left" w:pos="5700"/>
        </w:tabs>
        <w:rPr>
          <w:rFonts w:ascii="Century Gothic" w:hAnsi="Century Gothic"/>
        </w:rPr>
      </w:pPr>
    </w:p>
    <w:p w:rsidR="008678EF" w:rsidRPr="00A4526A" w:rsidRDefault="008678EF" w:rsidP="008678EF">
      <w:pPr>
        <w:tabs>
          <w:tab w:val="left" w:pos="5700"/>
        </w:tabs>
        <w:rPr>
          <w:rFonts w:ascii="Century Gothic" w:hAnsi="Century Gothic"/>
        </w:rPr>
      </w:pPr>
      <w:r w:rsidRPr="00A4526A">
        <w:rPr>
          <w:rFonts w:ascii="Century Gothic" w:hAnsi="Century Gothic"/>
        </w:rPr>
        <w:t>The school has developed the information about your safety and well-being.  As you can see from the data, the campuses have a relatively safe environment.  However, it is important that you exercise good judgment and take appropriate precautions to minimize your risk.</w:t>
      </w:r>
    </w:p>
    <w:p w:rsidR="008678EF" w:rsidRPr="00A4526A" w:rsidRDefault="008678EF" w:rsidP="008678EF">
      <w:pPr>
        <w:tabs>
          <w:tab w:val="left" w:pos="5700"/>
        </w:tabs>
        <w:rPr>
          <w:rFonts w:ascii="Century Gothic" w:hAnsi="Century Gothic"/>
        </w:rPr>
      </w:pPr>
    </w:p>
    <w:p w:rsidR="008678EF" w:rsidRPr="00A4526A" w:rsidRDefault="008678EF" w:rsidP="008678EF">
      <w:pPr>
        <w:tabs>
          <w:tab w:val="left" w:pos="5700"/>
        </w:tabs>
        <w:rPr>
          <w:rFonts w:ascii="Century Gothic" w:hAnsi="Century Gothic"/>
        </w:rPr>
      </w:pPr>
      <w:r w:rsidRPr="00A4526A">
        <w:rPr>
          <w:rFonts w:ascii="Century Gothic" w:hAnsi="Century Gothic"/>
        </w:rPr>
        <w:t>In the event that a student or employee of our institution is witness to a criminal offense on or near our campus, the following procedure to report criminal actions or other emergencies that occur on campus are as follows.</w:t>
      </w:r>
    </w:p>
    <w:p w:rsidR="008678EF" w:rsidRPr="00A4526A" w:rsidRDefault="008678EF" w:rsidP="008678EF">
      <w:pPr>
        <w:tabs>
          <w:tab w:val="left" w:pos="5700"/>
        </w:tabs>
        <w:rPr>
          <w:rFonts w:ascii="Century Gothic" w:hAnsi="Century Gothic"/>
        </w:rPr>
      </w:pPr>
    </w:p>
    <w:p w:rsidR="008678EF" w:rsidRPr="00A4526A" w:rsidRDefault="008678EF" w:rsidP="008678EF">
      <w:pPr>
        <w:tabs>
          <w:tab w:val="left" w:pos="5700"/>
        </w:tabs>
        <w:rPr>
          <w:rFonts w:ascii="Century Gothic" w:hAnsi="Century Gothic"/>
        </w:rPr>
      </w:pPr>
      <w:r w:rsidRPr="00A4526A">
        <w:rPr>
          <w:rFonts w:ascii="Century Gothic" w:hAnsi="Century Gothic"/>
        </w:rPr>
        <w:t>For Non-Emergency Crimes:</w:t>
      </w:r>
    </w:p>
    <w:p w:rsidR="008678EF" w:rsidRPr="00A4526A" w:rsidRDefault="008678EF" w:rsidP="008678EF">
      <w:pPr>
        <w:numPr>
          <w:ilvl w:val="0"/>
          <w:numId w:val="1"/>
        </w:numPr>
        <w:tabs>
          <w:tab w:val="left" w:pos="5700"/>
        </w:tabs>
        <w:rPr>
          <w:rFonts w:ascii="Century Gothic" w:hAnsi="Century Gothic"/>
        </w:rPr>
      </w:pPr>
      <w:r w:rsidRPr="00A4526A">
        <w:rPr>
          <w:rFonts w:ascii="Century Gothic" w:hAnsi="Century Gothic"/>
        </w:rPr>
        <w:t>Obtain from the floor supervisor.</w:t>
      </w:r>
    </w:p>
    <w:p w:rsidR="008678EF" w:rsidRPr="00A4526A" w:rsidRDefault="008678EF" w:rsidP="008678EF">
      <w:pPr>
        <w:numPr>
          <w:ilvl w:val="0"/>
          <w:numId w:val="1"/>
        </w:numPr>
        <w:tabs>
          <w:tab w:val="left" w:pos="5700"/>
        </w:tabs>
        <w:rPr>
          <w:rFonts w:ascii="Century Gothic" w:hAnsi="Century Gothic"/>
        </w:rPr>
      </w:pPr>
      <w:r w:rsidRPr="00A4526A">
        <w:rPr>
          <w:rFonts w:ascii="Century Gothic" w:hAnsi="Century Gothic"/>
        </w:rPr>
        <w:t>Complete form and return to the floor supervisor</w:t>
      </w:r>
    </w:p>
    <w:p w:rsidR="008678EF" w:rsidRPr="00A4526A" w:rsidRDefault="008678EF" w:rsidP="008678EF">
      <w:pPr>
        <w:numPr>
          <w:ilvl w:val="0"/>
          <w:numId w:val="1"/>
        </w:numPr>
        <w:tabs>
          <w:tab w:val="left" w:pos="5700"/>
        </w:tabs>
        <w:rPr>
          <w:rFonts w:ascii="Century Gothic" w:hAnsi="Century Gothic"/>
        </w:rPr>
      </w:pPr>
      <w:r w:rsidRPr="00A4526A">
        <w:rPr>
          <w:rFonts w:ascii="Century Gothic" w:hAnsi="Century Gothic"/>
        </w:rPr>
        <w:t>This form will be taken to the staff meeting and response will be returned to the victim with school’s recommendation.</w:t>
      </w:r>
    </w:p>
    <w:p w:rsidR="008678EF" w:rsidRPr="00A4526A" w:rsidRDefault="008678EF" w:rsidP="008678EF">
      <w:pPr>
        <w:numPr>
          <w:ilvl w:val="0"/>
          <w:numId w:val="1"/>
        </w:numPr>
        <w:tabs>
          <w:tab w:val="left" w:pos="5700"/>
        </w:tabs>
        <w:rPr>
          <w:rFonts w:ascii="Century Gothic" w:hAnsi="Century Gothic"/>
        </w:rPr>
      </w:pPr>
      <w:r w:rsidRPr="00A4526A">
        <w:rPr>
          <w:rFonts w:ascii="Century Gothic" w:hAnsi="Century Gothic"/>
        </w:rPr>
        <w:t>Any violator of a proven misdemeanor or felony on campus will be automatically expelled and/or reported to law enforcement.</w:t>
      </w:r>
    </w:p>
    <w:p w:rsidR="008678EF" w:rsidRPr="00A4526A" w:rsidRDefault="008678EF" w:rsidP="008678EF">
      <w:pPr>
        <w:tabs>
          <w:tab w:val="left" w:pos="5700"/>
        </w:tabs>
        <w:rPr>
          <w:rFonts w:ascii="Century Gothic" w:hAnsi="Century Gothic"/>
        </w:rPr>
      </w:pPr>
    </w:p>
    <w:p w:rsidR="008678EF" w:rsidRPr="00A4526A" w:rsidRDefault="008678EF" w:rsidP="008678EF">
      <w:pPr>
        <w:tabs>
          <w:tab w:val="left" w:pos="5700"/>
        </w:tabs>
        <w:rPr>
          <w:rFonts w:ascii="Century Gothic" w:hAnsi="Century Gothic"/>
        </w:rPr>
      </w:pPr>
      <w:r w:rsidRPr="00A4526A">
        <w:rPr>
          <w:rFonts w:ascii="Century Gothic" w:hAnsi="Century Gothic"/>
        </w:rPr>
        <w:t>For Emergency Crimes:</w:t>
      </w:r>
    </w:p>
    <w:p w:rsidR="008678EF" w:rsidRPr="00A4526A" w:rsidRDefault="008678EF" w:rsidP="008678EF">
      <w:pPr>
        <w:numPr>
          <w:ilvl w:val="0"/>
          <w:numId w:val="2"/>
        </w:numPr>
        <w:tabs>
          <w:tab w:val="left" w:pos="5700"/>
        </w:tabs>
        <w:rPr>
          <w:rFonts w:ascii="Century Gothic" w:hAnsi="Century Gothic"/>
        </w:rPr>
      </w:pPr>
      <w:r w:rsidRPr="00A4526A">
        <w:rPr>
          <w:rFonts w:ascii="Century Gothic" w:hAnsi="Century Gothic"/>
        </w:rPr>
        <w:t>The nearest staff member will immediately call 911.</w:t>
      </w:r>
    </w:p>
    <w:p w:rsidR="008678EF" w:rsidRPr="00A4526A" w:rsidRDefault="008678EF" w:rsidP="008678EF">
      <w:pPr>
        <w:numPr>
          <w:ilvl w:val="0"/>
          <w:numId w:val="2"/>
        </w:numPr>
        <w:tabs>
          <w:tab w:val="left" w:pos="5700"/>
        </w:tabs>
        <w:rPr>
          <w:rFonts w:ascii="Century Gothic" w:hAnsi="Century Gothic"/>
        </w:rPr>
      </w:pPr>
      <w:r w:rsidRPr="00A4526A">
        <w:rPr>
          <w:rFonts w:ascii="Century Gothic" w:hAnsi="Century Gothic"/>
        </w:rPr>
        <w:t>The above non-emergency procedures will be followed providing the perpetrator is a student.</w:t>
      </w:r>
    </w:p>
    <w:p w:rsidR="008678EF" w:rsidRPr="00A4526A" w:rsidRDefault="008678EF" w:rsidP="008678EF">
      <w:pPr>
        <w:tabs>
          <w:tab w:val="left" w:pos="5700"/>
        </w:tabs>
        <w:rPr>
          <w:rFonts w:ascii="Century Gothic" w:hAnsi="Century Gothic"/>
        </w:rPr>
      </w:pPr>
    </w:p>
    <w:p w:rsidR="008678EF" w:rsidRPr="00A4526A" w:rsidRDefault="008678EF" w:rsidP="008678EF">
      <w:pPr>
        <w:rPr>
          <w:rFonts w:ascii="Century Gothic" w:hAnsi="Century Gothic"/>
        </w:rPr>
      </w:pPr>
      <w:r w:rsidRPr="00A4526A">
        <w:rPr>
          <w:rFonts w:ascii="Century Gothic" w:hAnsi="Century Gothic"/>
        </w:rPr>
        <w:t>There are no private security personnel at either campus, or are there any off campus student organizations.  It is the practice of the colleges to require each student to provide their own lock and the college provides a locker for all items of value.  Students are advised to lock their vehicles during any time.</w:t>
      </w:r>
    </w:p>
    <w:p w:rsidR="008678EF" w:rsidRPr="00A4526A" w:rsidRDefault="008678EF" w:rsidP="008678EF">
      <w:pPr>
        <w:pStyle w:val="yiv9151948412"/>
        <w:rPr>
          <w:rFonts w:ascii="Century Gothic" w:hAnsi="Century Gothic"/>
        </w:rPr>
      </w:pPr>
      <w:r w:rsidRPr="00A4526A">
        <w:rPr>
          <w:rStyle w:val="yiv91519484121"/>
          <w:rFonts w:ascii="Century Gothic" w:hAnsi="Century Gothic"/>
          <w:b/>
          <w:bCs/>
        </w:rPr>
        <w:t xml:space="preserve">VIOLENCE AGAINST WOMEN ACT </w:t>
      </w:r>
    </w:p>
    <w:p w:rsidR="008678EF" w:rsidRDefault="008678EF" w:rsidP="008678EF">
      <w:pPr>
        <w:pStyle w:val="yiv9151948412"/>
        <w:spacing w:before="0" w:beforeAutospacing="0" w:after="0" w:afterAutospacing="0"/>
        <w:rPr>
          <w:rStyle w:val="yiv91519484121"/>
          <w:rFonts w:ascii="Century Gothic" w:hAnsi="Century Gothic"/>
        </w:rPr>
      </w:pPr>
      <w:r w:rsidRPr="00A4526A">
        <w:rPr>
          <w:rStyle w:val="yiv91519484121"/>
          <w:rFonts w:ascii="Century Gothic" w:hAnsi="Century Gothic"/>
        </w:rPr>
        <w:t xml:space="preserve">This document has been designed to inform all students and employees of the Violence </w:t>
      </w:r>
      <w:proofErr w:type="gramStart"/>
      <w:r w:rsidRPr="00A4526A">
        <w:rPr>
          <w:rStyle w:val="yiv91519484121"/>
          <w:rFonts w:ascii="Century Gothic" w:hAnsi="Century Gothic"/>
        </w:rPr>
        <w:t>Against</w:t>
      </w:r>
      <w:proofErr w:type="gramEnd"/>
      <w:r w:rsidRPr="00A4526A">
        <w:rPr>
          <w:rStyle w:val="yiv91519484121"/>
          <w:rFonts w:ascii="Century Gothic" w:hAnsi="Century Gothic"/>
        </w:rPr>
        <w:t xml:space="preserve"> Women Act and outlines</w:t>
      </w:r>
      <w:r>
        <w:rPr>
          <w:rStyle w:val="yiv91519484121"/>
          <w:rFonts w:ascii="Century Gothic" w:hAnsi="Century Gothic"/>
        </w:rPr>
        <w:t>,</w:t>
      </w:r>
      <w:r w:rsidRPr="00A4526A">
        <w:rPr>
          <w:rStyle w:val="yiv91519484121"/>
          <w:rFonts w:ascii="Century Gothic" w:hAnsi="Century Gothic"/>
        </w:rPr>
        <w:t xml:space="preserve"> </w:t>
      </w:r>
      <w:r>
        <w:rPr>
          <w:rStyle w:val="yiv91519484121"/>
          <w:rFonts w:ascii="Century Gothic" w:hAnsi="Century Gothic"/>
        </w:rPr>
        <w:t xml:space="preserve">Adrian’s Beauty College of Turlock, Inc. </w:t>
      </w:r>
      <w:r w:rsidRPr="00A4526A">
        <w:rPr>
          <w:rStyle w:val="yiv91519484121"/>
          <w:rFonts w:ascii="Century Gothic" w:hAnsi="Century Gothic"/>
        </w:rPr>
        <w:t xml:space="preserve"> </w:t>
      </w:r>
      <w:proofErr w:type="gramStart"/>
      <w:r w:rsidRPr="00A4526A">
        <w:rPr>
          <w:rStyle w:val="yiv91519484121"/>
          <w:rFonts w:ascii="Century Gothic" w:hAnsi="Century Gothic"/>
        </w:rPr>
        <w:t>commitment</w:t>
      </w:r>
      <w:proofErr w:type="gramEnd"/>
      <w:r w:rsidRPr="00A4526A">
        <w:rPr>
          <w:rStyle w:val="yiv91519484121"/>
          <w:rFonts w:ascii="Century Gothic" w:hAnsi="Century Gothic"/>
        </w:rPr>
        <w:t xml:space="preserve"> to the health and safety of its students and employees This annual disclosure document is done each year by contacting the local police department and the building management to compile the statistics used in the report</w:t>
      </w:r>
      <w:r>
        <w:rPr>
          <w:rStyle w:val="yiv91519484121"/>
          <w:rFonts w:ascii="Century Gothic" w:hAnsi="Century Gothic"/>
        </w:rPr>
        <w:t>.</w:t>
      </w:r>
      <w:r w:rsidRPr="00A4526A">
        <w:rPr>
          <w:rStyle w:val="yiv91519484121"/>
          <w:rFonts w:ascii="Century Gothic" w:hAnsi="Century Gothic"/>
        </w:rPr>
        <w:t xml:space="preserve"> This document explains the school’s policy regarding crime prevention, public safety, and criminal reporting procedures </w:t>
      </w:r>
      <w:proofErr w:type="gramStart"/>
      <w:r w:rsidRPr="00A4526A">
        <w:rPr>
          <w:rStyle w:val="yiv91519484121"/>
          <w:rFonts w:ascii="Century Gothic" w:hAnsi="Century Gothic"/>
        </w:rPr>
        <w:t>This</w:t>
      </w:r>
      <w:proofErr w:type="gramEnd"/>
      <w:r w:rsidRPr="00A4526A">
        <w:rPr>
          <w:rStyle w:val="yiv91519484121"/>
          <w:rFonts w:ascii="Century Gothic" w:hAnsi="Century Gothic"/>
        </w:rPr>
        <w:t xml:space="preserve"> document will be provided to all prospective students and sta</w:t>
      </w:r>
      <w:r>
        <w:rPr>
          <w:rStyle w:val="yiv91519484121"/>
          <w:rFonts w:ascii="Century Gothic" w:hAnsi="Century Gothic"/>
        </w:rPr>
        <w:t>ff</w:t>
      </w:r>
      <w:r w:rsidRPr="00A4526A">
        <w:rPr>
          <w:rStyle w:val="yiv91519484121"/>
          <w:rFonts w:ascii="Century Gothic" w:hAnsi="Century Gothic"/>
        </w:rPr>
        <w:t xml:space="preserve"> and will be reviewed with all students during orientation and with sta</w:t>
      </w:r>
      <w:r>
        <w:rPr>
          <w:rStyle w:val="yiv91519484121"/>
          <w:rFonts w:ascii="Century Gothic" w:hAnsi="Century Gothic"/>
        </w:rPr>
        <w:t>ff</w:t>
      </w:r>
      <w:r w:rsidRPr="00A4526A">
        <w:rPr>
          <w:rStyle w:val="yiv91519484121"/>
          <w:rFonts w:ascii="Century Gothic" w:hAnsi="Century Gothic"/>
        </w:rPr>
        <w:t xml:space="preserve"> at the time of hire</w:t>
      </w:r>
      <w:r>
        <w:rPr>
          <w:rStyle w:val="yiv91519484121"/>
          <w:rFonts w:ascii="Century Gothic" w:hAnsi="Century Gothic"/>
        </w:rPr>
        <w:t>.</w:t>
      </w:r>
      <w:r w:rsidRPr="00A4526A">
        <w:rPr>
          <w:rStyle w:val="yiv91519484121"/>
          <w:rFonts w:ascii="Century Gothic" w:hAnsi="Century Gothic"/>
        </w:rPr>
        <w:t xml:space="preserve"> The school will also prov</w:t>
      </w:r>
      <w:r>
        <w:rPr>
          <w:rStyle w:val="yiv91519484121"/>
          <w:rFonts w:ascii="Century Gothic" w:hAnsi="Century Gothic"/>
        </w:rPr>
        <w:t xml:space="preserve">ide a yearly </w:t>
      </w:r>
      <w:r>
        <w:rPr>
          <w:rStyle w:val="yiv91519484121"/>
          <w:rFonts w:ascii="Century Gothic" w:hAnsi="Century Gothic"/>
        </w:rPr>
        <w:lastRenderedPageBreak/>
        <w:t xml:space="preserve">training </w:t>
      </w:r>
      <w:r w:rsidRPr="00A4526A">
        <w:rPr>
          <w:rStyle w:val="yiv91519484121"/>
          <w:rFonts w:ascii="Century Gothic" w:hAnsi="Century Gothic"/>
        </w:rPr>
        <w:t xml:space="preserve"> each year when the new statistics are available </w:t>
      </w:r>
      <w:r>
        <w:rPr>
          <w:rStyle w:val="yiv91519484121"/>
          <w:rFonts w:ascii="Century Gothic" w:hAnsi="Century Gothic"/>
        </w:rPr>
        <w:t>.</w:t>
      </w:r>
      <w:r w:rsidRPr="00A4526A">
        <w:rPr>
          <w:rStyle w:val="yiv91519484121"/>
          <w:rFonts w:ascii="Century Gothic" w:hAnsi="Century Gothic"/>
        </w:rPr>
        <w:t>The training promotes awareness and prevention of rape, acquaintance rape, domestic violence, dating violence, sexual assault, and stalking, as well as outlines options for reducing the risk of such o</w:t>
      </w:r>
      <w:r>
        <w:rPr>
          <w:rStyle w:val="yiv91519484121"/>
          <w:rFonts w:ascii="Century Gothic" w:hAnsi="Century Gothic"/>
        </w:rPr>
        <w:t>ccurrences</w:t>
      </w:r>
      <w:r w:rsidRPr="00A4526A">
        <w:rPr>
          <w:rStyle w:val="yiv91519484121"/>
          <w:rFonts w:ascii="Century Gothic" w:hAnsi="Century Gothic"/>
        </w:rPr>
        <w:t>, the warning signs of abusive behavior, and how to avoid potential attacks</w:t>
      </w:r>
      <w:r>
        <w:rPr>
          <w:rStyle w:val="yiv91519484121"/>
          <w:rFonts w:ascii="Century Gothic" w:hAnsi="Century Gothic"/>
        </w:rPr>
        <w:t>.</w:t>
      </w:r>
      <w:r w:rsidRPr="00A4526A">
        <w:rPr>
          <w:rStyle w:val="yiv91519484121"/>
          <w:rFonts w:ascii="Century Gothic" w:hAnsi="Century Gothic"/>
        </w:rPr>
        <w:t xml:space="preserve"> </w:t>
      </w:r>
      <w:r>
        <w:rPr>
          <w:rStyle w:val="yiv91519484121"/>
          <w:rFonts w:ascii="Century Gothic" w:hAnsi="Century Gothic"/>
        </w:rPr>
        <w:t>The School’s Campus Security Officer is</w:t>
      </w:r>
    </w:p>
    <w:p w:rsidR="008678EF" w:rsidRDefault="008678EF" w:rsidP="008678EF">
      <w:pPr>
        <w:pStyle w:val="yiv9151948412"/>
        <w:spacing w:before="0" w:beforeAutospacing="0" w:after="0" w:afterAutospacing="0"/>
        <w:rPr>
          <w:rFonts w:ascii="Century Gothic" w:hAnsi="Century Gothic"/>
        </w:rPr>
      </w:pPr>
      <w:r>
        <w:rPr>
          <w:rStyle w:val="yiv91519484121"/>
          <w:rFonts w:ascii="Century Gothic" w:hAnsi="Century Gothic"/>
        </w:rPr>
        <w:t>Patrick Campbell if you have any questions or concerns.</w:t>
      </w:r>
    </w:p>
    <w:p w:rsidR="008678EF" w:rsidRPr="00A4526A" w:rsidRDefault="008678EF" w:rsidP="008678EF">
      <w:pPr>
        <w:pStyle w:val="yiv9151948412"/>
        <w:spacing w:before="0" w:beforeAutospacing="0" w:after="0" w:afterAutospacing="0"/>
        <w:rPr>
          <w:rFonts w:ascii="Century Gothic" w:hAnsi="Century Gothic"/>
        </w:rPr>
      </w:pPr>
      <w:r>
        <w:rPr>
          <w:rStyle w:val="yiv91519484121"/>
          <w:rFonts w:ascii="Century Gothic" w:hAnsi="Century Gothic"/>
        </w:rPr>
        <w:t xml:space="preserve">Each year </w:t>
      </w:r>
      <w:bookmarkStart w:id="0" w:name="_GoBack"/>
      <w:bookmarkEnd w:id="0"/>
      <w:r w:rsidRPr="00A4526A">
        <w:rPr>
          <w:rStyle w:val="yiv91519484121"/>
          <w:rFonts w:ascii="Century Gothic" w:hAnsi="Century Gothic"/>
        </w:rPr>
        <w:t>the school brings in a local law enforcement o</w:t>
      </w:r>
      <w:r>
        <w:rPr>
          <w:rStyle w:val="yiv91519484121"/>
          <w:rFonts w:ascii="Century Gothic" w:hAnsi="Century Gothic"/>
        </w:rPr>
        <w:t>ffi</w:t>
      </w:r>
      <w:r w:rsidRPr="00A4526A">
        <w:rPr>
          <w:rStyle w:val="yiv91519484121"/>
          <w:rFonts w:ascii="Century Gothic" w:hAnsi="Century Gothic"/>
        </w:rPr>
        <w:t>cial and a representative from the local crisis center to review how to protect yourself against crime, how to be responsible for your own safety, and how to protect yourself against sexual assault</w:t>
      </w:r>
      <w:r>
        <w:rPr>
          <w:rStyle w:val="yiv91519484121"/>
          <w:rFonts w:ascii="Century Gothic" w:hAnsi="Century Gothic"/>
        </w:rPr>
        <w:t>. Adrian’s Beauty College of Turlock, Inc.</w:t>
      </w:r>
      <w:r w:rsidRPr="00A4526A">
        <w:rPr>
          <w:rStyle w:val="yiv91519484121"/>
          <w:rFonts w:ascii="Century Gothic" w:hAnsi="Century Gothic"/>
        </w:rPr>
        <w:t xml:space="preserve"> is committed to making your school a safe place</w:t>
      </w:r>
      <w:r>
        <w:rPr>
          <w:rStyle w:val="yiv91519484121"/>
          <w:rFonts w:ascii="Century Gothic" w:hAnsi="Century Gothic"/>
        </w:rPr>
        <w:t>.</w:t>
      </w:r>
    </w:p>
    <w:p w:rsidR="00AE097C" w:rsidRDefault="00AE097C"/>
    <w:sectPr w:rsidR="00AE0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41E"/>
    <w:multiLevelType w:val="hybridMultilevel"/>
    <w:tmpl w:val="8348F898"/>
    <w:lvl w:ilvl="0" w:tplc="0409000F">
      <w:start w:val="1"/>
      <w:numFmt w:val="decimal"/>
      <w:lvlText w:val="%1."/>
      <w:lvlJc w:val="left"/>
      <w:pPr>
        <w:tabs>
          <w:tab w:val="num" w:pos="720"/>
        </w:tabs>
        <w:ind w:left="720" w:hanging="360"/>
      </w:pPr>
      <w:rPr>
        <w:rFonts w:cs="Times New Roman"/>
      </w:rPr>
    </w:lvl>
    <w:lvl w:ilvl="1" w:tplc="73F288A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DC64E5E"/>
    <w:multiLevelType w:val="hybridMultilevel"/>
    <w:tmpl w:val="52448E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EF"/>
    <w:rsid w:val="008678EF"/>
    <w:rsid w:val="00AE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489E3-3C02-4FA5-9196-B650DE24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8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151948412">
    <w:name w:val="yiv9151948412"/>
    <w:basedOn w:val="Normal"/>
    <w:rsid w:val="008678EF"/>
    <w:pPr>
      <w:spacing w:before="100" w:beforeAutospacing="1" w:after="100" w:afterAutospacing="1"/>
    </w:pPr>
  </w:style>
  <w:style w:type="character" w:customStyle="1" w:styleId="yiv91519484121">
    <w:name w:val="yiv91519484121"/>
    <w:basedOn w:val="DefaultParagraphFont"/>
    <w:rsid w:val="00867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Adrians Admin</dc:creator>
  <cp:keywords/>
  <dc:description/>
  <cp:lastModifiedBy>Adrians Admin</cp:lastModifiedBy>
  <cp:revision>1</cp:revision>
  <dcterms:created xsi:type="dcterms:W3CDTF">2020-12-22T21:19:00Z</dcterms:created>
  <dcterms:modified xsi:type="dcterms:W3CDTF">2020-12-22T21:21:00Z</dcterms:modified>
</cp:coreProperties>
</file>